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準"/>
        <w:jc w:val="right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32"/>
          <w:szCs w:val="32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line">
                  <wp:posOffset>-342900</wp:posOffset>
                </wp:positionV>
                <wp:extent cx="1028700" cy="228600"/>
                <wp:effectExtent l="0" t="0" r="0" b="0"/>
                <wp:wrapNone/>
                <wp:docPr id="1073741825" name="officeArt object" descr="書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標準"/>
                            </w:pPr>
                            <w:r>
                              <w:rPr>
                                <w:rFonts w:ascii="ＭＳ 明朝" w:cs="ＭＳ 明朝" w:hAnsi="ＭＳ 明朝" w:eastAsia="ＭＳ 明朝"/>
                                <w:rtl w:val="0"/>
                                <w:lang w:val="ja-JP" w:eastAsia="ja-JP"/>
                              </w:rPr>
                              <w:t>　書式　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8889" tIns="8889" rIns="8889" bIns="888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1.0pt;margin-top:-27.0pt;width:81.0pt;height:18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標準"/>
                      </w:pPr>
                      <w:r>
                        <w:rPr>
                          <w:rFonts w:ascii="ＭＳ 明朝" w:cs="ＭＳ 明朝" w:hAnsi="ＭＳ 明朝" w:eastAsia="ＭＳ 明朝"/>
                          <w:rtl w:val="0"/>
                          <w:lang w:val="ja-JP" w:eastAsia="ja-JP"/>
                        </w:rPr>
                        <w:t>　書式　</w:t>
                      </w:r>
                      <w:r>
                        <w:rPr>
                          <w:rtl w:val="0"/>
                          <w:lang w:val="en-US"/>
                        </w:rPr>
                        <w:t>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ＭＳ 明朝" w:cs="ＭＳ 明朝" w:hAnsi="ＭＳ 明朝" w:eastAsia="ＭＳ 明朝"/>
          <w:b w:val="1"/>
          <w:bCs w:val="1"/>
          <w:sz w:val="28"/>
          <w:szCs w:val="28"/>
          <w:u w:val="single"/>
          <w:rtl w:val="0"/>
          <w:lang w:val="ja-JP" w:eastAsia="ja-JP"/>
        </w:rPr>
        <w:t>　　　　　　　支部</w:t>
      </w:r>
    </w:p>
    <w:p>
      <w:pPr>
        <w:pStyle w:val="標準"/>
        <w:jc w:val="center"/>
        <w:rPr>
          <w:b w:val="1"/>
          <w:bCs w:val="1"/>
          <w:sz w:val="32"/>
          <w:szCs w:val="32"/>
          <w:u w:val="thick"/>
        </w:rPr>
      </w:pPr>
      <w:r>
        <w:rPr>
          <w:rFonts w:ascii="ＭＳ 明朝" w:cs="ＭＳ 明朝" w:hAnsi="ＭＳ 明朝" w:eastAsia="ＭＳ 明朝"/>
          <w:b w:val="1"/>
          <w:bCs w:val="1"/>
          <w:sz w:val="32"/>
          <w:szCs w:val="32"/>
          <w:u w:val="thick"/>
          <w:rtl w:val="0"/>
          <w:lang w:val="ja-JP" w:eastAsia="ja-JP"/>
        </w:rPr>
        <w:t>　</w:t>
      </w:r>
      <w:r>
        <w:rPr>
          <w:b w:val="1"/>
          <w:bCs w:val="1"/>
          <w:sz w:val="32"/>
          <w:szCs w:val="32"/>
          <w:u w:val="thick"/>
          <w:rtl w:val="0"/>
          <w:lang w:val="en-US"/>
        </w:rPr>
        <w:t>202</w:t>
      </w:r>
      <w:r>
        <w:rPr>
          <w:b w:val="1"/>
          <w:bCs w:val="1"/>
          <w:sz w:val="32"/>
          <w:szCs w:val="32"/>
          <w:u w:val="thick"/>
          <w:rtl w:val="0"/>
          <w:lang w:val="ja-JP" w:eastAsia="ja-JP"/>
        </w:rPr>
        <w:t>6</w:t>
      </w:r>
      <w:r>
        <w:rPr>
          <w:rFonts w:ascii="ＭＳ 明朝" w:cs="ＭＳ 明朝" w:hAnsi="ＭＳ 明朝" w:eastAsia="ＭＳ 明朝"/>
          <w:b w:val="1"/>
          <w:bCs w:val="1"/>
          <w:sz w:val="32"/>
          <w:szCs w:val="32"/>
          <w:u w:val="thick"/>
          <w:rtl w:val="0"/>
          <w:lang w:val="ja-JP" w:eastAsia="ja-JP"/>
        </w:rPr>
        <w:t>年度　岐阜県看護連盟　支部活動計画表　</w:t>
      </w:r>
    </w:p>
    <w:p>
      <w:pPr>
        <w:pStyle w:val="標準"/>
        <w:ind w:firstLine="424"/>
        <w:rPr>
          <w:b w:val="1"/>
          <w:bCs w:val="1"/>
          <w:sz w:val="24"/>
          <w:szCs w:val="24"/>
        </w:rPr>
      </w:pPr>
    </w:p>
    <w:tbl>
      <w:tblPr>
        <w:tblW w:w="94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1"/>
        <w:gridCol w:w="7513"/>
      </w:tblGrid>
      <w:tr>
        <w:tblPrEx>
          <w:shd w:val="clear" w:color="auto" w:fill="ced7e7"/>
        </w:tblPrEx>
        <w:trPr>
          <w:trHeight w:val="1281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支部目標</w:t>
            </w:r>
          </w:p>
        </w:tc>
        <w:tc>
          <w:tcPr>
            <w:tcW w:type="dxa" w:w="7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　</w:t>
            </w:r>
          </w:p>
        </w:tc>
      </w:tr>
      <w:tr>
        <w:tblPrEx>
          <w:shd w:val="clear" w:color="auto" w:fill="ced7e7"/>
        </w:tblPrEx>
        <w:trPr>
          <w:trHeight w:val="678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県の重点方針</w:t>
            </w:r>
          </w:p>
        </w:tc>
        <w:tc>
          <w:tcPr>
            <w:tcW w:type="dxa" w:w="7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ind w:firstLine="176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見える活動、行動する会員、確かな組織づくり</w:t>
            </w:r>
          </w:p>
        </w:tc>
      </w:tr>
    </w:tbl>
    <w:p>
      <w:pPr>
        <w:pStyle w:val="標準"/>
        <w:rPr>
          <w:b w:val="1"/>
          <w:bCs w:val="1"/>
          <w:sz w:val="24"/>
          <w:szCs w:val="24"/>
        </w:rPr>
      </w:pPr>
    </w:p>
    <w:p>
      <w:pPr>
        <w:pStyle w:val="標準"/>
        <w:jc w:val="right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　</w:t>
      </w:r>
    </w:p>
    <w:tbl>
      <w:tblPr>
        <w:tblW w:w="9064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48"/>
        <w:gridCol w:w="2431"/>
        <w:gridCol w:w="2985"/>
      </w:tblGrid>
      <w:tr>
        <w:tblPrEx>
          <w:shd w:val="clear" w:color="auto" w:fill="ced7e7"/>
        </w:tblPrEx>
        <w:trPr>
          <w:trHeight w:val="386" w:hRule="atLeast"/>
        </w:trPr>
        <w:tc>
          <w:tcPr>
            <w:tcW w:type="dxa" w:w="36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連盟会員　目標数</w:t>
            </w:r>
          </w:p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日本看護連盟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6" w:hRule="atLeast"/>
        </w:trPr>
        <w:tc>
          <w:tcPr>
            <w:tcW w:type="dxa" w:w="36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県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3"/>
            </w:tcMar>
            <w:vAlign w:val="center"/>
          </w:tcPr>
          <w:p>
            <w:pPr>
              <w:pStyle w:val="標準"/>
              <w:ind w:right="323" w:firstLine="660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100</w:t>
            </w: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人増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36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支部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3"/>
            </w:tcMar>
            <w:vAlign w:val="center"/>
          </w:tcPr>
          <w:p>
            <w:pPr>
              <w:pStyle w:val="標準"/>
              <w:ind w:right="323"/>
              <w:jc w:val="right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人増</w:t>
            </w:r>
          </w:p>
        </w:tc>
      </w:tr>
      <w:tr>
        <w:tblPrEx>
          <w:shd w:val="clear" w:color="auto" w:fill="ced7e7"/>
        </w:tblPrEx>
        <w:trPr>
          <w:trHeight w:val="364" w:hRule="atLeast"/>
        </w:trPr>
        <w:tc>
          <w:tcPr>
            <w:tcW w:type="dxa" w:w="364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賛助会員　目標数</w:t>
            </w:r>
          </w:p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県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3"/>
            </w:tcMar>
            <w:vAlign w:val="center"/>
          </w:tcPr>
          <w:p>
            <w:pPr>
              <w:pStyle w:val="標準"/>
              <w:ind w:right="323"/>
              <w:jc w:val="right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人増</w:t>
            </w:r>
          </w:p>
        </w:tc>
      </w:tr>
      <w:tr>
        <w:tblPrEx>
          <w:shd w:val="clear" w:color="auto" w:fill="ced7e7"/>
        </w:tblPrEx>
        <w:trPr>
          <w:trHeight w:val="364" w:hRule="atLeast"/>
        </w:trPr>
        <w:tc>
          <w:tcPr>
            <w:tcW w:type="dxa" w:w="364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支部</w:t>
            </w:r>
          </w:p>
        </w:tc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3"/>
            </w:tcMar>
            <w:vAlign w:val="center"/>
          </w:tcPr>
          <w:p>
            <w:pPr>
              <w:pStyle w:val="標準"/>
              <w:ind w:right="323"/>
              <w:jc w:val="right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人増</w:t>
            </w:r>
          </w:p>
        </w:tc>
      </w:tr>
    </w:tbl>
    <w:p>
      <w:pPr>
        <w:pStyle w:val="標準"/>
        <w:jc w:val="right"/>
        <w:rPr>
          <w:sz w:val="22"/>
          <w:szCs w:val="22"/>
          <w:lang w:val="ja-JP" w:eastAsia="ja-JP"/>
        </w:rPr>
      </w:pPr>
    </w:p>
    <w:p>
      <w:pPr>
        <w:pStyle w:val="標準"/>
        <w:jc w:val="right"/>
        <w:rPr>
          <w:sz w:val="22"/>
          <w:szCs w:val="22"/>
        </w:rPr>
      </w:pPr>
    </w:p>
    <w:p>
      <w:pPr>
        <w:pStyle w:val="標準"/>
        <w:rPr>
          <w:sz w:val="22"/>
          <w:szCs w:val="22"/>
        </w:rPr>
      </w:pPr>
    </w:p>
    <w:tbl>
      <w:tblPr>
        <w:tblW w:w="97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28"/>
        <w:gridCol w:w="1635"/>
        <w:gridCol w:w="4255"/>
      </w:tblGrid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活動内容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回数</w:t>
            </w:r>
          </w:p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備　　考</w:t>
            </w:r>
          </w:p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7"/>
              <w:bottom w:type="dxa" w:w="80"/>
              <w:right w:type="dxa" w:w="80"/>
            </w:tcMar>
            <w:vAlign w:val="center"/>
          </w:tcPr>
          <w:p>
            <w:pPr>
              <w:pStyle w:val="標準"/>
              <w:ind w:left="147" w:hanging="147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新規入会推進オリエンテーション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基礎研修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研修報告会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支部内での役員・連絡員会議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施設訪問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4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3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国・地方議員との交流</w:t>
            </w:r>
          </w:p>
        </w:tc>
        <w:tc>
          <w:tcPr>
            <w:tcW w:type="dxa" w:w="16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50" w:hRule="atLeast"/>
        </w:trPr>
        <w:tc>
          <w:tcPr>
            <w:tcW w:type="dxa" w:w="97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2"/>
                <w:szCs w:val="22"/>
                <w:shd w:val="nil" w:color="auto" w:fill="auto"/>
                <w:rtl w:val="0"/>
                <w:lang w:val="ja-JP" w:eastAsia="ja-JP"/>
              </w:rPr>
              <w:t>【備考】</w:t>
            </w:r>
          </w:p>
        </w:tc>
      </w:tr>
    </w:tbl>
    <w:p>
      <w:pPr>
        <w:pStyle w:val="標準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70" w:left="1418" w:header="851" w:footer="510"/>
      <w:pgNumType w:start="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